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64B0">
      <w:pPr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4</w:t>
      </w:r>
    </w:p>
    <w:p w14:paraId="22AF3907">
      <w:pPr>
        <w:spacing w:line="2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</w:t>
      </w:r>
    </w:p>
    <w:p w14:paraId="4037FCAC">
      <w:pPr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娄底职业技术学院2025年校级教育教学成果奖</w:t>
      </w:r>
      <w:r>
        <w:rPr>
          <w:rFonts w:hint="eastAsia" w:ascii="宋体" w:hAnsi="宋体" w:cs="宋体"/>
          <w:color w:val="000000"/>
          <w:sz w:val="44"/>
          <w:szCs w:val="44"/>
        </w:rPr>
        <w:t>申报汇总表</w:t>
      </w:r>
    </w:p>
    <w:p w14:paraId="1B8DAF50">
      <w:pPr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 w14:paraId="1DE45FC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单位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盖章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 xml:space="preserve">：                      联系人：                电话：            手机： </w:t>
      </w:r>
    </w:p>
    <w:tbl>
      <w:tblPr>
        <w:tblStyle w:val="3"/>
        <w:tblW w:w="13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09"/>
        <w:gridCol w:w="3694"/>
        <w:gridCol w:w="1976"/>
        <w:gridCol w:w="1566"/>
        <w:gridCol w:w="969"/>
        <w:gridCol w:w="1577"/>
      </w:tblGrid>
      <w:tr w14:paraId="602A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437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推荐序号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3B3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推荐成果名称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992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成果主要</w:t>
            </w:r>
          </w:p>
          <w:p w14:paraId="2B7F317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完成人姓名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A0E6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成果第一完成人是否一线教师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6DF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成果主要</w:t>
            </w:r>
          </w:p>
          <w:p w14:paraId="5AB723E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完成单位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5D8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成果科类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350F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实践检验期</w:t>
            </w:r>
          </w:p>
          <w:p w14:paraId="36C5D278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（年）</w:t>
            </w:r>
          </w:p>
        </w:tc>
      </w:tr>
      <w:tr w14:paraId="3A36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666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99C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CAF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BAA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9918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0103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3AB7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50D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6B97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037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86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63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6D6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25E7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F3A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486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53B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8F0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50E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EBD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B439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6995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14E6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B13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0DA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50B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794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AC4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5D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5185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A833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0CDD1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397A66">
      <w:pP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</w:pPr>
      <w:r>
        <w:rPr>
          <w:rFonts w:ascii="宋体" w:hAnsi="宋体"/>
          <w:color w:val="000000"/>
          <w:sz w:val="24"/>
          <w:szCs w:val="24"/>
        </w:rPr>
        <w:t>注：实践检验期应从正式实施（包括试行）教育教学方案的时间开始计算，单位为年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 w14:paraId="33B58AE7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13645"/>
    <w:rsid w:val="693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教育教学重点项目办</dc:creator>
  <cp:lastModifiedBy>教育教学重点项目办</cp:lastModifiedBy>
  <dcterms:modified xsi:type="dcterms:W3CDTF">2025-03-18T08:58:02Z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DF1D218664D24600B6995323F13D0C77_11</vt:lpwstr>
  </property>
  <property fmtid="{D5CDD505-2E9C-101B-9397-08002B2CF9AE}" pid="4" name="KSOTemplateDocerSaveRecord">
    <vt:lpwstr>eyJoZGlkIjoiMWQ3NTA0OTg3YmY3ODgzNDQ3YjFhMzJmMjA1NmRkYmIiLCJ1c2VySWQiOiIxNDEwMDg1NzY4In0=</vt:lpwstr>
  </property>
</Properties>
</file>